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848D" w14:textId="308E28D4" w:rsidR="00D55970" w:rsidRDefault="00D55970" w:rsidP="000A4F51">
      <w:pPr>
        <w:pStyle w:val="paragraph"/>
        <w:spacing w:before="0" w:beforeAutospacing="0" w:after="0" w:afterAutospacing="0"/>
        <w:textAlignment w:val="baseline"/>
        <w:rPr>
          <w:rStyle w:val="normaltextrun"/>
          <w:rFonts w:ascii="Calibri" w:hAnsi="Calibri" w:cs="Calibri"/>
          <w:b/>
          <w:bCs/>
          <w:sz w:val="32"/>
          <w:szCs w:val="32"/>
        </w:rPr>
      </w:pPr>
      <w:r w:rsidRPr="0071130D">
        <w:rPr>
          <w:noProof/>
          <w:color w:val="404040" w:themeColor="text1" w:themeTint="BF"/>
        </w:rPr>
        <w:drawing>
          <wp:anchor distT="0" distB="0" distL="114300" distR="114300" simplePos="0" relativeHeight="251659264" behindDoc="1" locked="0" layoutInCell="1" allowOverlap="1" wp14:anchorId="5594C532" wp14:editId="5141C34A">
            <wp:simplePos x="0" y="0"/>
            <wp:positionH relativeFrom="column">
              <wp:posOffset>2192655</wp:posOffset>
            </wp:positionH>
            <wp:positionV relativeFrom="paragraph">
              <wp:posOffset>155</wp:posOffset>
            </wp:positionV>
            <wp:extent cx="1371600" cy="568960"/>
            <wp:effectExtent l="0" t="0" r="0" b="2540"/>
            <wp:wrapTight wrapText="bothSides">
              <wp:wrapPolygon edited="0">
                <wp:start x="0" y="0"/>
                <wp:lineTo x="0" y="21214"/>
                <wp:lineTo x="21400" y="21214"/>
                <wp:lineTo x="21400" y="0"/>
                <wp:lineTo x="0" y="0"/>
              </wp:wrapPolygon>
            </wp:wrapTight>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568960"/>
                    </a:xfrm>
                    <a:prstGeom prst="rect">
                      <a:avLst/>
                    </a:prstGeom>
                  </pic:spPr>
                </pic:pic>
              </a:graphicData>
            </a:graphic>
            <wp14:sizeRelH relativeFrom="page">
              <wp14:pctWidth>0</wp14:pctWidth>
            </wp14:sizeRelH>
            <wp14:sizeRelV relativeFrom="page">
              <wp14:pctHeight>0</wp14:pctHeight>
            </wp14:sizeRelV>
          </wp:anchor>
        </w:drawing>
      </w:r>
    </w:p>
    <w:p w14:paraId="43E8F497" w14:textId="09CE10AC" w:rsidR="00D55970" w:rsidRDefault="00D55970" w:rsidP="00D36FC4">
      <w:pPr>
        <w:pStyle w:val="paragraph"/>
        <w:spacing w:before="0" w:beforeAutospacing="0" w:after="0" w:afterAutospacing="0"/>
        <w:jc w:val="center"/>
        <w:textAlignment w:val="baseline"/>
        <w:rPr>
          <w:rStyle w:val="normaltextrun"/>
          <w:rFonts w:ascii="Calibri" w:hAnsi="Calibri" w:cs="Calibri"/>
          <w:b/>
          <w:bCs/>
          <w:sz w:val="32"/>
          <w:szCs w:val="32"/>
        </w:rPr>
      </w:pPr>
    </w:p>
    <w:p w14:paraId="036FC315" w14:textId="77777777" w:rsidR="00D55970" w:rsidRPr="002549FC" w:rsidRDefault="00D55970" w:rsidP="002549FC">
      <w:pPr>
        <w:jc w:val="center"/>
      </w:pPr>
    </w:p>
    <w:p w14:paraId="4B429EB9" w14:textId="77777777" w:rsidR="002549FC" w:rsidRPr="00C60468" w:rsidRDefault="002549FC" w:rsidP="002549FC">
      <w:pPr>
        <w:jc w:val="center"/>
        <w:rPr>
          <w:rFonts w:ascii="CordiaUPC" w:hAnsi="CordiaUPC" w:cs="CordiaUPC"/>
          <w:sz w:val="32"/>
          <w:szCs w:val="32"/>
        </w:rPr>
      </w:pPr>
      <w:r w:rsidRPr="00C60468">
        <w:rPr>
          <w:rFonts w:ascii="CordiaUPC" w:hAnsi="CordiaUPC" w:cs="CordiaUPC" w:hint="cs"/>
          <w:sz w:val="32"/>
          <w:szCs w:val="32"/>
        </w:rPr>
        <w:t>1700 E MEYER BLVD | KANSAS CITY, MO 64131</w:t>
      </w:r>
    </w:p>
    <w:p w14:paraId="0FAD167B" w14:textId="77777777" w:rsidR="002549FC" w:rsidRPr="00C60468" w:rsidRDefault="002549FC" w:rsidP="002549FC">
      <w:pPr>
        <w:jc w:val="center"/>
        <w:rPr>
          <w:sz w:val="32"/>
          <w:szCs w:val="32"/>
        </w:rPr>
      </w:pPr>
      <w:r w:rsidRPr="00C60468">
        <w:rPr>
          <w:rFonts w:ascii="CordiaUPC" w:hAnsi="CordiaUPC" w:cs="CordiaUPC" w:hint="cs"/>
          <w:sz w:val="32"/>
          <w:szCs w:val="32"/>
        </w:rPr>
        <w:t>816.268.5400 | INFO@NTS.EDU | NTS.EDU</w:t>
      </w:r>
    </w:p>
    <w:p w14:paraId="150E8807" w14:textId="2FEBE6A0" w:rsidR="002549FC" w:rsidRDefault="002549FC" w:rsidP="002549FC">
      <w:pPr>
        <w:jc w:val="center"/>
      </w:pPr>
    </w:p>
    <w:p w14:paraId="6F01BB04" w14:textId="7FE7D33D" w:rsidR="00C60468" w:rsidRPr="00C60468" w:rsidRDefault="00C60468" w:rsidP="00C60468">
      <w:pPr>
        <w:jc w:val="center"/>
        <w:rPr>
          <w:b/>
          <w:bCs/>
          <w:sz w:val="28"/>
          <w:szCs w:val="28"/>
        </w:rPr>
      </w:pPr>
      <w:r w:rsidRPr="00C60468">
        <w:rPr>
          <w:b/>
          <w:bCs/>
          <w:sz w:val="28"/>
          <w:szCs w:val="28"/>
        </w:rPr>
        <w:t xml:space="preserve">Dean </w:t>
      </w:r>
      <w:r w:rsidR="007F5490">
        <w:rPr>
          <w:b/>
          <w:bCs/>
          <w:sz w:val="28"/>
          <w:szCs w:val="28"/>
        </w:rPr>
        <w:t>of Enrollment and Marketing</w:t>
      </w:r>
    </w:p>
    <w:p w14:paraId="0C4CA916" w14:textId="3D8B3D72" w:rsidR="00D55970" w:rsidRPr="002549FC" w:rsidRDefault="00D55970" w:rsidP="002549FC">
      <w:pPr>
        <w:jc w:val="center"/>
      </w:pPr>
      <w:r w:rsidRPr="002549FC">
        <w:t xml:space="preserve">Posting: </w:t>
      </w:r>
      <w:r w:rsidR="007F5490">
        <w:t>May 15</w:t>
      </w:r>
      <w:r w:rsidRPr="002549FC">
        <w:t>, 202</w:t>
      </w:r>
      <w:r w:rsidR="007F5490">
        <w:t>2</w:t>
      </w:r>
    </w:p>
    <w:p w14:paraId="06B44B6B" w14:textId="039F8A7C" w:rsidR="00D55970" w:rsidRPr="002549FC" w:rsidRDefault="00D55970" w:rsidP="002549FC">
      <w:pPr>
        <w:jc w:val="center"/>
      </w:pPr>
      <w:r w:rsidRPr="002549FC">
        <w:t xml:space="preserve">Application deadline: </w:t>
      </w:r>
      <w:r w:rsidR="007F5490">
        <w:t>June 30</w:t>
      </w:r>
      <w:r w:rsidRPr="002549FC">
        <w:t>, 2022</w:t>
      </w:r>
    </w:p>
    <w:p w14:paraId="6052EC54" w14:textId="77777777" w:rsidR="00D55970" w:rsidRDefault="00D55970" w:rsidP="00D36FC4">
      <w:pPr>
        <w:pStyle w:val="paragraph"/>
        <w:spacing w:before="0" w:beforeAutospacing="0" w:after="0" w:afterAutospacing="0"/>
        <w:jc w:val="center"/>
        <w:textAlignment w:val="baseline"/>
        <w:rPr>
          <w:rFonts w:ascii="Segoe UI" w:hAnsi="Segoe UI" w:cs="Segoe UI"/>
          <w:sz w:val="18"/>
          <w:szCs w:val="18"/>
        </w:rPr>
      </w:pPr>
    </w:p>
    <w:p w14:paraId="77FE5B7D" w14:textId="0C1BFF53" w:rsidR="00D55970" w:rsidRDefault="00D55970" w:rsidP="002F690F">
      <w:pPr>
        <w:pStyle w:val="paragraph"/>
        <w:spacing w:before="0" w:beforeAutospacing="0" w:after="0" w:afterAutospacing="0"/>
        <w:textAlignment w:val="baseline"/>
        <w:rPr>
          <w:rFonts w:asciiTheme="minorHAnsi" w:hAnsiTheme="minorHAnsi" w:cstheme="minorHAnsi"/>
        </w:rPr>
      </w:pPr>
      <w:r w:rsidRPr="00C60468">
        <w:rPr>
          <w:rFonts w:asciiTheme="minorHAnsi" w:hAnsiTheme="minorHAnsi" w:cstheme="minorHAnsi"/>
        </w:rPr>
        <w:t>Nazarene Theological Seminary is seeking applicants for</w:t>
      </w:r>
      <w:r w:rsidR="00DA7473">
        <w:rPr>
          <w:rFonts w:asciiTheme="minorHAnsi" w:hAnsiTheme="minorHAnsi" w:cstheme="minorHAnsi"/>
        </w:rPr>
        <w:t xml:space="preserve"> a full-time</w:t>
      </w:r>
      <w:r w:rsidRPr="00C60468">
        <w:rPr>
          <w:rFonts w:asciiTheme="minorHAnsi" w:hAnsiTheme="minorHAnsi" w:cstheme="minorHAnsi"/>
        </w:rPr>
        <w:t xml:space="preserve"> </w:t>
      </w:r>
      <w:r w:rsidR="00C60468" w:rsidRPr="000A4F51">
        <w:rPr>
          <w:rFonts w:asciiTheme="minorHAnsi" w:hAnsiTheme="minorHAnsi" w:cstheme="minorHAnsi"/>
          <w:b/>
          <w:bCs/>
        </w:rPr>
        <w:t xml:space="preserve">Dean of </w:t>
      </w:r>
      <w:r w:rsidR="002F690F">
        <w:rPr>
          <w:rFonts w:asciiTheme="minorHAnsi" w:hAnsiTheme="minorHAnsi" w:cstheme="minorHAnsi"/>
          <w:b/>
          <w:bCs/>
        </w:rPr>
        <w:t xml:space="preserve">Enrollment and Marketing. </w:t>
      </w:r>
      <w:r w:rsidR="000C2169">
        <w:rPr>
          <w:rStyle w:val="normaltextrun"/>
          <w:rFonts w:asciiTheme="minorHAnsi" w:hAnsiTheme="minorHAnsi" w:cstheme="minorHAnsi"/>
        </w:rPr>
        <w:t xml:space="preserve">The </w:t>
      </w:r>
      <w:r w:rsidR="001E2ABF">
        <w:rPr>
          <w:rStyle w:val="normaltextrun"/>
          <w:rFonts w:asciiTheme="minorHAnsi" w:hAnsiTheme="minorHAnsi" w:cstheme="minorHAnsi"/>
        </w:rPr>
        <w:t>d</w:t>
      </w:r>
      <w:r w:rsidR="000C2169" w:rsidRPr="00C60468">
        <w:rPr>
          <w:rStyle w:val="normaltextrun"/>
          <w:rFonts w:asciiTheme="minorHAnsi" w:hAnsiTheme="minorHAnsi" w:cstheme="minorHAnsi"/>
        </w:rPr>
        <w:t xml:space="preserve">ean </w:t>
      </w:r>
      <w:r w:rsidR="002F690F" w:rsidRPr="002F690F">
        <w:rPr>
          <w:rFonts w:asciiTheme="minorHAnsi" w:hAnsiTheme="minorHAnsi" w:cstheme="minorHAnsi"/>
        </w:rPr>
        <w:t xml:space="preserve">oversees the execution of the seminary’s communication, marketing, recruitment, and admissions efforts. The </w:t>
      </w:r>
      <w:r w:rsidR="002F690F">
        <w:rPr>
          <w:rFonts w:asciiTheme="minorHAnsi" w:hAnsiTheme="minorHAnsi" w:cstheme="minorHAnsi"/>
        </w:rPr>
        <w:t>d</w:t>
      </w:r>
      <w:r w:rsidR="002F690F" w:rsidRPr="002F690F">
        <w:rPr>
          <w:rFonts w:asciiTheme="minorHAnsi" w:hAnsiTheme="minorHAnsi" w:cstheme="minorHAnsi"/>
        </w:rPr>
        <w:t xml:space="preserve">ean is responsible for developing an outreach communication plan and an enrollment management program built upon market research, analysis, and strategic decision-making within a positive atmosphere of collaboration. The </w:t>
      </w:r>
      <w:r w:rsidR="002F690F">
        <w:rPr>
          <w:rFonts w:asciiTheme="minorHAnsi" w:hAnsiTheme="minorHAnsi" w:cstheme="minorHAnsi"/>
        </w:rPr>
        <w:t>d</w:t>
      </w:r>
      <w:r w:rsidR="002F690F" w:rsidRPr="002F690F">
        <w:rPr>
          <w:rFonts w:asciiTheme="minorHAnsi" w:hAnsiTheme="minorHAnsi" w:cstheme="minorHAnsi"/>
        </w:rPr>
        <w:t xml:space="preserve">ean is a member of the </w:t>
      </w:r>
      <w:r w:rsidR="002F690F">
        <w:rPr>
          <w:rFonts w:asciiTheme="minorHAnsi" w:hAnsiTheme="minorHAnsi" w:cstheme="minorHAnsi"/>
        </w:rPr>
        <w:t>p</w:t>
      </w:r>
      <w:r w:rsidR="002F690F" w:rsidRPr="002F690F">
        <w:rPr>
          <w:rFonts w:asciiTheme="minorHAnsi" w:hAnsiTheme="minorHAnsi" w:cstheme="minorHAnsi"/>
        </w:rPr>
        <w:t xml:space="preserve">resident’s </w:t>
      </w:r>
      <w:r w:rsidR="002F690F">
        <w:rPr>
          <w:rFonts w:asciiTheme="minorHAnsi" w:hAnsiTheme="minorHAnsi" w:cstheme="minorHAnsi"/>
        </w:rPr>
        <w:t>c</w:t>
      </w:r>
      <w:r w:rsidR="002F690F" w:rsidRPr="002F690F">
        <w:rPr>
          <w:rFonts w:asciiTheme="minorHAnsi" w:hAnsiTheme="minorHAnsi" w:cstheme="minorHAnsi"/>
        </w:rPr>
        <w:t xml:space="preserve">abinet and works closely with the </w:t>
      </w:r>
      <w:r w:rsidR="002F690F">
        <w:rPr>
          <w:rFonts w:asciiTheme="minorHAnsi" w:hAnsiTheme="minorHAnsi" w:cstheme="minorHAnsi"/>
        </w:rPr>
        <w:t>p</w:t>
      </w:r>
      <w:r w:rsidR="002F690F" w:rsidRPr="002F690F">
        <w:rPr>
          <w:rFonts w:asciiTheme="minorHAnsi" w:hAnsiTheme="minorHAnsi" w:cstheme="minorHAnsi"/>
        </w:rPr>
        <w:t xml:space="preserve">resident and </w:t>
      </w:r>
      <w:r w:rsidR="002F690F">
        <w:rPr>
          <w:rFonts w:asciiTheme="minorHAnsi" w:hAnsiTheme="minorHAnsi" w:cstheme="minorHAnsi"/>
        </w:rPr>
        <w:t>d</w:t>
      </w:r>
      <w:r w:rsidR="002F690F" w:rsidRPr="002F690F">
        <w:rPr>
          <w:rFonts w:asciiTheme="minorHAnsi" w:hAnsiTheme="minorHAnsi" w:cstheme="minorHAnsi"/>
        </w:rPr>
        <w:t>eans for academics, business, and advancement toward fulfillment of the seminary’s mission.</w:t>
      </w:r>
    </w:p>
    <w:p w14:paraId="1640C63C" w14:textId="77777777" w:rsidR="002F690F" w:rsidRDefault="002F690F" w:rsidP="002F690F">
      <w:pPr>
        <w:pStyle w:val="paragraph"/>
        <w:spacing w:before="0" w:beforeAutospacing="0" w:after="0" w:afterAutospacing="0"/>
        <w:textAlignment w:val="baseline"/>
      </w:pPr>
    </w:p>
    <w:p w14:paraId="234DAFDF" w14:textId="26DFA000" w:rsidR="002F690F" w:rsidRDefault="00D36FC4" w:rsidP="002F690F">
      <w:pPr>
        <w:rPr>
          <w:rStyle w:val="normaltextrun"/>
          <w:rFonts w:ascii="Calibri" w:hAnsi="Calibri" w:cs="Calibri"/>
        </w:rPr>
      </w:pPr>
      <w:r>
        <w:rPr>
          <w:rStyle w:val="eop"/>
          <w:rFonts w:ascii="Calibri" w:hAnsi="Calibri" w:cs="Calibri"/>
          <w:sz w:val="22"/>
          <w:szCs w:val="22"/>
        </w:rPr>
        <w:t> </w:t>
      </w:r>
      <w:r>
        <w:rPr>
          <w:rStyle w:val="normaltextrun"/>
          <w:rFonts w:ascii="Calibri" w:hAnsi="Calibri" w:cs="Calibri"/>
          <w:b/>
          <w:bCs/>
        </w:rPr>
        <w:t>Candidates for the position</w:t>
      </w:r>
      <w:r>
        <w:rPr>
          <w:rStyle w:val="apple-converted-space"/>
          <w:rFonts w:ascii="Calibri" w:hAnsi="Calibri" w:cs="Calibri"/>
          <w:b/>
          <w:bCs/>
        </w:rPr>
        <w:t> </w:t>
      </w:r>
      <w:r>
        <w:rPr>
          <w:rStyle w:val="normaltextrun"/>
          <w:rFonts w:ascii="Calibri" w:hAnsi="Calibri" w:cs="Calibri"/>
        </w:rPr>
        <w:t>will</w:t>
      </w:r>
      <w:r w:rsidR="002F690F">
        <w:rPr>
          <w:rStyle w:val="normaltextrun"/>
          <w:rFonts w:ascii="Calibri" w:hAnsi="Calibri" w:cs="Calibri"/>
        </w:rPr>
        <w:t xml:space="preserve"> bring a sufficient educational background and experience to inspire confidence toward achievement of personal, professional, and institutional goals. The dean will have demonstrated gifts in interpersonal relationships and emotional intelligence. The ideal candidate will have </w:t>
      </w:r>
      <w:r w:rsidR="002F690F" w:rsidRPr="00862E08">
        <w:rPr>
          <w:rFonts w:ascii="Calibri" w:eastAsia="Times New Roman" w:hAnsi="Calibri" w:cs="Calibri"/>
          <w:color w:val="000000"/>
        </w:rPr>
        <w:t xml:space="preserve">familiarity with theological education and </w:t>
      </w:r>
      <w:r w:rsidR="002F690F">
        <w:rPr>
          <w:rFonts w:ascii="Calibri" w:eastAsia="Times New Roman" w:hAnsi="Calibri" w:cs="Calibri"/>
          <w:color w:val="000000"/>
        </w:rPr>
        <w:t>a record</w:t>
      </w:r>
      <w:r w:rsidR="002F690F" w:rsidRPr="00862E08">
        <w:rPr>
          <w:rFonts w:ascii="Calibri" w:eastAsia="Times New Roman" w:hAnsi="Calibri" w:cs="Calibri"/>
          <w:color w:val="000000"/>
        </w:rPr>
        <w:t xml:space="preserve"> of achievement in Enrollment Management, Marketing, or Advancement.</w:t>
      </w:r>
    </w:p>
    <w:p w14:paraId="7660CAA9" w14:textId="77777777" w:rsidR="002F690F" w:rsidRDefault="002F690F" w:rsidP="002F690F">
      <w:pPr>
        <w:rPr>
          <w:rStyle w:val="normaltextrun"/>
          <w:rFonts w:ascii="Calibri" w:hAnsi="Calibri" w:cs="Calibri"/>
        </w:rPr>
      </w:pPr>
    </w:p>
    <w:p w14:paraId="13AB10C6" w14:textId="4B507031" w:rsidR="00D36FC4" w:rsidRDefault="002F690F" w:rsidP="00D53924">
      <w:pPr>
        <w:rPr>
          <w:rStyle w:val="normaltextrun"/>
          <w:rFonts w:ascii="Calibri" w:hAnsi="Calibri" w:cs="Calibri"/>
          <w:color w:val="000000" w:themeColor="text1"/>
        </w:rPr>
      </w:pPr>
      <w:r>
        <w:rPr>
          <w:rStyle w:val="normaltextrun"/>
          <w:rFonts w:ascii="Calibri" w:hAnsi="Calibri" w:cs="Calibri"/>
        </w:rPr>
        <w:t>The Dean of Enrollment and Marketing will be a growing disciple of Jesus Christ</w:t>
      </w:r>
      <w:r>
        <w:rPr>
          <w:rStyle w:val="normaltextrun"/>
          <w:rFonts w:ascii="Calibri" w:hAnsi="Calibri" w:cs="Calibri"/>
          <w:color w:val="000000" w:themeColor="text1"/>
        </w:rPr>
        <w:t xml:space="preserve">, </w:t>
      </w:r>
      <w:r w:rsidRPr="00341B01">
        <w:rPr>
          <w:rStyle w:val="normaltextrun"/>
          <w:rFonts w:ascii="Calibri" w:hAnsi="Calibri" w:cs="Calibri"/>
          <w:color w:val="000000" w:themeColor="text1"/>
        </w:rPr>
        <w:t>in harmony with the theological foundations of the Church of the Nazarene (as expressed in the Articles of Faith, Covenant of Christian Character, and Covenant of Christian Conduct in the Manual of the Church of the Nazarene) and fully support the mission of the Seminary</w:t>
      </w:r>
      <w:r>
        <w:rPr>
          <w:rStyle w:val="normaltextrun"/>
          <w:rFonts w:ascii="Calibri" w:hAnsi="Calibri" w:cs="Calibri"/>
          <w:color w:val="000000" w:themeColor="text1"/>
        </w:rPr>
        <w:t>.</w:t>
      </w:r>
    </w:p>
    <w:p w14:paraId="4CB262F0" w14:textId="728A6209" w:rsidR="00341B01" w:rsidRDefault="00341B01" w:rsidP="00341B01">
      <w:pPr>
        <w:pStyle w:val="paragraph"/>
        <w:spacing w:before="0" w:beforeAutospacing="0" w:after="0" w:afterAutospacing="0"/>
        <w:textAlignment w:val="baseline"/>
        <w:rPr>
          <w:rStyle w:val="normaltextrun"/>
          <w:rFonts w:ascii="Calibri" w:hAnsi="Calibri" w:cs="Calibri"/>
          <w:color w:val="000000" w:themeColor="text1"/>
        </w:rPr>
      </w:pPr>
    </w:p>
    <w:p w14:paraId="41DFE3BD" w14:textId="180E54CA" w:rsidR="00341B01" w:rsidRDefault="00341B01" w:rsidP="00341B01">
      <w:pPr>
        <w:pStyle w:val="paragraph"/>
        <w:spacing w:before="0" w:beforeAutospacing="0" w:after="0" w:afterAutospacing="0"/>
        <w:textAlignment w:val="baseline"/>
        <w:rPr>
          <w:rStyle w:val="normaltextrun"/>
          <w:rFonts w:ascii="Calibri" w:hAnsi="Calibri" w:cs="Calibri"/>
          <w:color w:val="000000" w:themeColor="text1"/>
        </w:rPr>
      </w:pPr>
      <w:r w:rsidRPr="000A4F51">
        <w:rPr>
          <w:rStyle w:val="normaltextrun"/>
          <w:rFonts w:ascii="Calibri" w:hAnsi="Calibri" w:cs="Calibri"/>
          <w:b/>
          <w:bCs/>
          <w:color w:val="000000" w:themeColor="text1"/>
        </w:rPr>
        <w:t>The Mission of Nazarene Theological Seminary</w:t>
      </w:r>
      <w:r>
        <w:rPr>
          <w:rStyle w:val="normaltextrun"/>
          <w:rFonts w:ascii="Calibri" w:hAnsi="Calibri" w:cs="Calibri"/>
          <w:color w:val="000000" w:themeColor="text1"/>
        </w:rPr>
        <w:t xml:space="preserve"> is to form faithful and effective ministers of the Gospel of Jesus Christ to participate in the reconciling of the world to God (2 Corinthians 5:18-20). The core values of NTS include:</w:t>
      </w:r>
    </w:p>
    <w:p w14:paraId="01C74A52" w14:textId="77777777" w:rsidR="00341B01" w:rsidRPr="00D53924" w:rsidRDefault="00341B01" w:rsidP="00341B01">
      <w:pPr>
        <w:pStyle w:val="ListParagraph"/>
        <w:numPr>
          <w:ilvl w:val="0"/>
          <w:numId w:val="1"/>
        </w:numPr>
        <w:rPr>
          <w:rFonts w:cstheme="minorHAnsi"/>
          <w:sz w:val="22"/>
          <w:szCs w:val="22"/>
        </w:rPr>
      </w:pPr>
      <w:r w:rsidRPr="00D53924">
        <w:rPr>
          <w:rFonts w:cstheme="minorHAnsi"/>
          <w:sz w:val="22"/>
          <w:szCs w:val="22"/>
        </w:rPr>
        <w:t>To explore and develop the Wesleyan-holiness tradition, as a graduate school of theology</w:t>
      </w:r>
    </w:p>
    <w:p w14:paraId="557AEEC6" w14:textId="77777777" w:rsidR="00341B01" w:rsidRPr="00D53924" w:rsidRDefault="00341B01" w:rsidP="00341B01">
      <w:pPr>
        <w:pStyle w:val="ListParagraph"/>
        <w:numPr>
          <w:ilvl w:val="0"/>
          <w:numId w:val="1"/>
        </w:numPr>
        <w:rPr>
          <w:rFonts w:cstheme="minorHAnsi"/>
          <w:sz w:val="22"/>
          <w:szCs w:val="22"/>
        </w:rPr>
      </w:pPr>
      <w:r w:rsidRPr="00D53924">
        <w:rPr>
          <w:rFonts w:cstheme="minorHAnsi"/>
          <w:sz w:val="22"/>
          <w:szCs w:val="22"/>
        </w:rPr>
        <w:t>To support the calling of women and men in ministry</w:t>
      </w:r>
    </w:p>
    <w:p w14:paraId="68270A9B" w14:textId="77777777" w:rsidR="00341B01" w:rsidRPr="00D53924" w:rsidRDefault="00341B01" w:rsidP="00341B01">
      <w:pPr>
        <w:pStyle w:val="ListParagraph"/>
        <w:numPr>
          <w:ilvl w:val="0"/>
          <w:numId w:val="1"/>
        </w:numPr>
        <w:rPr>
          <w:rFonts w:cstheme="minorHAnsi"/>
          <w:sz w:val="22"/>
          <w:szCs w:val="22"/>
        </w:rPr>
      </w:pPr>
      <w:r w:rsidRPr="00D53924">
        <w:rPr>
          <w:rFonts w:cstheme="minorHAnsi"/>
          <w:sz w:val="22"/>
          <w:szCs w:val="22"/>
        </w:rPr>
        <w:t>To know and love the Lord, walk with the Lord, and speak of the Lord with charity and hospitality</w:t>
      </w:r>
    </w:p>
    <w:p w14:paraId="3CCEC3A3" w14:textId="77777777" w:rsidR="00341B01" w:rsidRPr="00D53924" w:rsidRDefault="00341B01" w:rsidP="00341B01">
      <w:pPr>
        <w:pStyle w:val="ListParagraph"/>
        <w:numPr>
          <w:ilvl w:val="0"/>
          <w:numId w:val="1"/>
        </w:numPr>
        <w:rPr>
          <w:rFonts w:cstheme="minorHAnsi"/>
          <w:sz w:val="22"/>
          <w:szCs w:val="22"/>
        </w:rPr>
      </w:pPr>
      <w:r w:rsidRPr="00D53924">
        <w:rPr>
          <w:rFonts w:cstheme="minorHAnsi"/>
          <w:sz w:val="22"/>
          <w:szCs w:val="22"/>
        </w:rPr>
        <w:t>To ground persons in the community of faith and in theological disciplines for the practice of ministry in diverse contexts throughout the world</w:t>
      </w:r>
    </w:p>
    <w:p w14:paraId="63340A32" w14:textId="77777777" w:rsidR="00341B01" w:rsidRPr="00D53924" w:rsidRDefault="00341B01" w:rsidP="00341B01">
      <w:pPr>
        <w:pStyle w:val="ListParagraph"/>
        <w:numPr>
          <w:ilvl w:val="0"/>
          <w:numId w:val="1"/>
        </w:numPr>
        <w:rPr>
          <w:rFonts w:cstheme="minorHAnsi"/>
          <w:sz w:val="22"/>
          <w:szCs w:val="22"/>
        </w:rPr>
      </w:pPr>
      <w:r w:rsidRPr="00D53924">
        <w:rPr>
          <w:rFonts w:cstheme="minorHAnsi"/>
          <w:sz w:val="22"/>
          <w:szCs w:val="22"/>
        </w:rPr>
        <w:t>To serve as a theological resource for the church, particularly the Church of the Nazarene</w:t>
      </w:r>
    </w:p>
    <w:p w14:paraId="78D78DF0" w14:textId="77777777" w:rsidR="00341B01" w:rsidRPr="00341B01" w:rsidRDefault="00341B01" w:rsidP="00341B01">
      <w:pPr>
        <w:pStyle w:val="paragraph"/>
        <w:spacing w:before="0" w:beforeAutospacing="0" w:after="0" w:afterAutospacing="0"/>
        <w:textAlignment w:val="baseline"/>
        <w:rPr>
          <w:rFonts w:ascii="Segoe UI" w:hAnsi="Segoe UI" w:cs="Segoe UI"/>
          <w:color w:val="000000" w:themeColor="text1"/>
          <w:sz w:val="18"/>
          <w:szCs w:val="18"/>
        </w:rPr>
      </w:pPr>
    </w:p>
    <w:p w14:paraId="7A61A6AD" w14:textId="11028199" w:rsidR="0050628E" w:rsidRPr="00341B01" w:rsidRDefault="00341B01" w:rsidP="00341B0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For the official position description and to make application, please contact the </w:t>
      </w:r>
      <w:r w:rsidR="00D53924">
        <w:rPr>
          <w:rStyle w:val="eop"/>
          <w:rFonts w:ascii="Calibri" w:hAnsi="Calibri" w:cs="Calibri"/>
        </w:rPr>
        <w:t>Office of the President</w:t>
      </w:r>
      <w:r w:rsidR="006A798C">
        <w:rPr>
          <w:rStyle w:val="eop"/>
          <w:rFonts w:ascii="Calibri" w:hAnsi="Calibri" w:cs="Calibri"/>
        </w:rPr>
        <w:t xml:space="preserve"> (</w:t>
      </w:r>
      <w:hyperlink r:id="rId6" w:history="1">
        <w:r w:rsidR="00D53924" w:rsidRPr="00B9438D">
          <w:rPr>
            <w:rStyle w:val="Hyperlink"/>
            <w:rFonts w:ascii="Calibri" w:hAnsi="Calibri" w:cs="Calibri"/>
          </w:rPr>
          <w:t>nmcpherson@nts.edu</w:t>
        </w:r>
      </w:hyperlink>
      <w:r w:rsidR="006A798C">
        <w:rPr>
          <w:rStyle w:val="eop"/>
          <w:rFonts w:ascii="Calibri" w:hAnsi="Calibri" w:cs="Calibri"/>
        </w:rPr>
        <w:t>)</w:t>
      </w:r>
      <w:r w:rsidR="00D53924">
        <w:rPr>
          <w:rStyle w:val="eop"/>
          <w:rFonts w:ascii="Calibri" w:hAnsi="Calibri" w:cs="Calibri"/>
        </w:rPr>
        <w:t xml:space="preserve">. </w:t>
      </w:r>
    </w:p>
    <w:sectPr w:rsidR="0050628E" w:rsidRPr="0034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FuturaPT-Book">
    <w:altName w:val="Century Gothic"/>
    <w:panose1 w:val="020B0604020202020204"/>
    <w:charset w:val="4D"/>
    <w:family w:val="swiss"/>
    <w:notTrueType/>
    <w:pitch w:val="variable"/>
    <w:sig w:usb0="A00002FF" w:usb1="5000204B" w:usb2="00000000" w:usb3="00000000" w:csb0="00000097" w:csb1="00000000"/>
  </w:font>
  <w:font w:name="CordiaUPC">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859"/>
    <w:multiLevelType w:val="hybridMultilevel"/>
    <w:tmpl w:val="98A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98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C4"/>
    <w:rsid w:val="00007DEB"/>
    <w:rsid w:val="000914A8"/>
    <w:rsid w:val="000A4F51"/>
    <w:rsid w:val="000C2169"/>
    <w:rsid w:val="001A6E99"/>
    <w:rsid w:val="001E2ABF"/>
    <w:rsid w:val="002549FC"/>
    <w:rsid w:val="00292ADA"/>
    <w:rsid w:val="002F690F"/>
    <w:rsid w:val="00335872"/>
    <w:rsid w:val="00341B01"/>
    <w:rsid w:val="004576EF"/>
    <w:rsid w:val="005B63E7"/>
    <w:rsid w:val="005E68E9"/>
    <w:rsid w:val="006A798C"/>
    <w:rsid w:val="007F5490"/>
    <w:rsid w:val="008756D3"/>
    <w:rsid w:val="00C60468"/>
    <w:rsid w:val="00D36FC4"/>
    <w:rsid w:val="00D53924"/>
    <w:rsid w:val="00D55970"/>
    <w:rsid w:val="00DA7473"/>
    <w:rsid w:val="00E03F51"/>
    <w:rsid w:val="00FA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1CFEC"/>
  <w15:chartTrackingRefBased/>
  <w15:docId w15:val="{B8AEC2D7-3C4F-8E4E-AAA7-CA9814EB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6FC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6FC4"/>
  </w:style>
  <w:style w:type="character" w:customStyle="1" w:styleId="apple-converted-space">
    <w:name w:val="apple-converted-space"/>
    <w:basedOn w:val="DefaultParagraphFont"/>
    <w:rsid w:val="00D36FC4"/>
  </w:style>
  <w:style w:type="character" w:customStyle="1" w:styleId="eop">
    <w:name w:val="eop"/>
    <w:basedOn w:val="DefaultParagraphFont"/>
    <w:rsid w:val="00D36FC4"/>
  </w:style>
  <w:style w:type="paragraph" w:styleId="BodyText">
    <w:name w:val="Body Text"/>
    <w:basedOn w:val="Normal"/>
    <w:link w:val="BodyTextChar"/>
    <w:uiPriority w:val="1"/>
    <w:qFormat/>
    <w:rsid w:val="002549FC"/>
    <w:pPr>
      <w:widowControl w:val="0"/>
      <w:autoSpaceDE w:val="0"/>
      <w:autoSpaceDN w:val="0"/>
      <w:ind w:left="1980"/>
    </w:pPr>
    <w:rPr>
      <w:rFonts w:ascii="FuturaPT-Book" w:eastAsia="FuturaPT-Book" w:hAnsi="FuturaPT-Book" w:cs="FuturaPT-Book"/>
      <w:sz w:val="20"/>
      <w:szCs w:val="20"/>
    </w:rPr>
  </w:style>
  <w:style w:type="character" w:customStyle="1" w:styleId="BodyTextChar">
    <w:name w:val="Body Text Char"/>
    <w:basedOn w:val="DefaultParagraphFont"/>
    <w:link w:val="BodyText"/>
    <w:uiPriority w:val="1"/>
    <w:rsid w:val="002549FC"/>
    <w:rPr>
      <w:rFonts w:ascii="FuturaPT-Book" w:eastAsia="FuturaPT-Book" w:hAnsi="FuturaPT-Book" w:cs="FuturaPT-Book"/>
      <w:sz w:val="20"/>
      <w:szCs w:val="20"/>
    </w:rPr>
  </w:style>
  <w:style w:type="paragraph" w:styleId="ListParagraph">
    <w:name w:val="List Paragraph"/>
    <w:basedOn w:val="Normal"/>
    <w:uiPriority w:val="34"/>
    <w:qFormat/>
    <w:rsid w:val="00341B01"/>
    <w:pPr>
      <w:ind w:left="720"/>
      <w:contextualSpacing/>
    </w:pPr>
  </w:style>
  <w:style w:type="character" w:styleId="Hyperlink">
    <w:name w:val="Hyperlink"/>
    <w:basedOn w:val="DefaultParagraphFont"/>
    <w:uiPriority w:val="99"/>
    <w:unhideWhenUsed/>
    <w:rsid w:val="00341B01"/>
    <w:rPr>
      <w:color w:val="0563C1" w:themeColor="hyperlink"/>
      <w:u w:val="single"/>
    </w:rPr>
  </w:style>
  <w:style w:type="character" w:styleId="UnresolvedMention">
    <w:name w:val="Unresolved Mention"/>
    <w:basedOn w:val="DefaultParagraphFont"/>
    <w:uiPriority w:val="99"/>
    <w:semiHidden/>
    <w:unhideWhenUsed/>
    <w:rsid w:val="00341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7456">
      <w:bodyDiv w:val="1"/>
      <w:marLeft w:val="0"/>
      <w:marRight w:val="0"/>
      <w:marTop w:val="0"/>
      <w:marBottom w:val="0"/>
      <w:divBdr>
        <w:top w:val="none" w:sz="0" w:space="0" w:color="auto"/>
        <w:left w:val="none" w:sz="0" w:space="0" w:color="auto"/>
        <w:bottom w:val="none" w:sz="0" w:space="0" w:color="auto"/>
        <w:right w:val="none" w:sz="0" w:space="0" w:color="auto"/>
      </w:divBdr>
      <w:divsChild>
        <w:div w:id="2080201081">
          <w:marLeft w:val="0"/>
          <w:marRight w:val="0"/>
          <w:marTop w:val="0"/>
          <w:marBottom w:val="0"/>
          <w:divBdr>
            <w:top w:val="none" w:sz="0" w:space="0" w:color="auto"/>
            <w:left w:val="none" w:sz="0" w:space="0" w:color="auto"/>
            <w:bottom w:val="none" w:sz="0" w:space="0" w:color="auto"/>
            <w:right w:val="none" w:sz="0" w:space="0" w:color="auto"/>
          </w:divBdr>
        </w:div>
        <w:div w:id="633945569">
          <w:marLeft w:val="0"/>
          <w:marRight w:val="0"/>
          <w:marTop w:val="0"/>
          <w:marBottom w:val="0"/>
          <w:divBdr>
            <w:top w:val="none" w:sz="0" w:space="0" w:color="auto"/>
            <w:left w:val="none" w:sz="0" w:space="0" w:color="auto"/>
            <w:bottom w:val="none" w:sz="0" w:space="0" w:color="auto"/>
            <w:right w:val="none" w:sz="0" w:space="0" w:color="auto"/>
          </w:divBdr>
        </w:div>
        <w:div w:id="2110466196">
          <w:marLeft w:val="0"/>
          <w:marRight w:val="0"/>
          <w:marTop w:val="0"/>
          <w:marBottom w:val="0"/>
          <w:divBdr>
            <w:top w:val="none" w:sz="0" w:space="0" w:color="auto"/>
            <w:left w:val="none" w:sz="0" w:space="0" w:color="auto"/>
            <w:bottom w:val="none" w:sz="0" w:space="0" w:color="auto"/>
            <w:right w:val="none" w:sz="0" w:space="0" w:color="auto"/>
          </w:divBdr>
        </w:div>
        <w:div w:id="952131395">
          <w:marLeft w:val="0"/>
          <w:marRight w:val="0"/>
          <w:marTop w:val="0"/>
          <w:marBottom w:val="0"/>
          <w:divBdr>
            <w:top w:val="none" w:sz="0" w:space="0" w:color="auto"/>
            <w:left w:val="none" w:sz="0" w:space="0" w:color="auto"/>
            <w:bottom w:val="none" w:sz="0" w:space="0" w:color="auto"/>
            <w:right w:val="none" w:sz="0" w:space="0" w:color="auto"/>
          </w:divBdr>
        </w:div>
        <w:div w:id="831800031">
          <w:marLeft w:val="0"/>
          <w:marRight w:val="0"/>
          <w:marTop w:val="0"/>
          <w:marBottom w:val="0"/>
          <w:divBdr>
            <w:top w:val="none" w:sz="0" w:space="0" w:color="auto"/>
            <w:left w:val="none" w:sz="0" w:space="0" w:color="auto"/>
            <w:bottom w:val="none" w:sz="0" w:space="0" w:color="auto"/>
            <w:right w:val="none" w:sz="0" w:space="0" w:color="auto"/>
          </w:divBdr>
        </w:div>
        <w:div w:id="190800884">
          <w:marLeft w:val="0"/>
          <w:marRight w:val="0"/>
          <w:marTop w:val="0"/>
          <w:marBottom w:val="0"/>
          <w:divBdr>
            <w:top w:val="none" w:sz="0" w:space="0" w:color="auto"/>
            <w:left w:val="none" w:sz="0" w:space="0" w:color="auto"/>
            <w:bottom w:val="none" w:sz="0" w:space="0" w:color="auto"/>
            <w:right w:val="none" w:sz="0" w:space="0" w:color="auto"/>
          </w:divBdr>
        </w:div>
        <w:div w:id="745422013">
          <w:marLeft w:val="0"/>
          <w:marRight w:val="0"/>
          <w:marTop w:val="0"/>
          <w:marBottom w:val="0"/>
          <w:divBdr>
            <w:top w:val="none" w:sz="0" w:space="0" w:color="auto"/>
            <w:left w:val="none" w:sz="0" w:space="0" w:color="auto"/>
            <w:bottom w:val="none" w:sz="0" w:space="0" w:color="auto"/>
            <w:right w:val="none" w:sz="0" w:space="0" w:color="auto"/>
          </w:divBdr>
        </w:div>
        <w:div w:id="697465173">
          <w:marLeft w:val="0"/>
          <w:marRight w:val="0"/>
          <w:marTop w:val="0"/>
          <w:marBottom w:val="0"/>
          <w:divBdr>
            <w:top w:val="none" w:sz="0" w:space="0" w:color="auto"/>
            <w:left w:val="none" w:sz="0" w:space="0" w:color="auto"/>
            <w:bottom w:val="none" w:sz="0" w:space="0" w:color="auto"/>
            <w:right w:val="none" w:sz="0" w:space="0" w:color="auto"/>
          </w:divBdr>
        </w:div>
        <w:div w:id="1827823328">
          <w:marLeft w:val="0"/>
          <w:marRight w:val="0"/>
          <w:marTop w:val="0"/>
          <w:marBottom w:val="0"/>
          <w:divBdr>
            <w:top w:val="none" w:sz="0" w:space="0" w:color="auto"/>
            <w:left w:val="none" w:sz="0" w:space="0" w:color="auto"/>
            <w:bottom w:val="none" w:sz="0" w:space="0" w:color="auto"/>
            <w:right w:val="none" w:sz="0" w:space="0" w:color="auto"/>
          </w:divBdr>
        </w:div>
        <w:div w:id="1736926946">
          <w:marLeft w:val="0"/>
          <w:marRight w:val="0"/>
          <w:marTop w:val="0"/>
          <w:marBottom w:val="0"/>
          <w:divBdr>
            <w:top w:val="none" w:sz="0" w:space="0" w:color="auto"/>
            <w:left w:val="none" w:sz="0" w:space="0" w:color="auto"/>
            <w:bottom w:val="none" w:sz="0" w:space="0" w:color="auto"/>
            <w:right w:val="none" w:sz="0" w:space="0" w:color="auto"/>
          </w:divBdr>
        </w:div>
        <w:div w:id="336230099">
          <w:marLeft w:val="0"/>
          <w:marRight w:val="0"/>
          <w:marTop w:val="0"/>
          <w:marBottom w:val="0"/>
          <w:divBdr>
            <w:top w:val="none" w:sz="0" w:space="0" w:color="auto"/>
            <w:left w:val="none" w:sz="0" w:space="0" w:color="auto"/>
            <w:bottom w:val="none" w:sz="0" w:space="0" w:color="auto"/>
            <w:right w:val="none" w:sz="0" w:space="0" w:color="auto"/>
          </w:divBdr>
        </w:div>
        <w:div w:id="698970450">
          <w:marLeft w:val="0"/>
          <w:marRight w:val="0"/>
          <w:marTop w:val="0"/>
          <w:marBottom w:val="0"/>
          <w:divBdr>
            <w:top w:val="none" w:sz="0" w:space="0" w:color="auto"/>
            <w:left w:val="none" w:sz="0" w:space="0" w:color="auto"/>
            <w:bottom w:val="none" w:sz="0" w:space="0" w:color="auto"/>
            <w:right w:val="none" w:sz="0" w:space="0" w:color="auto"/>
          </w:divBdr>
        </w:div>
        <w:div w:id="160508269">
          <w:marLeft w:val="0"/>
          <w:marRight w:val="0"/>
          <w:marTop w:val="0"/>
          <w:marBottom w:val="0"/>
          <w:divBdr>
            <w:top w:val="none" w:sz="0" w:space="0" w:color="auto"/>
            <w:left w:val="none" w:sz="0" w:space="0" w:color="auto"/>
            <w:bottom w:val="none" w:sz="0" w:space="0" w:color="auto"/>
            <w:right w:val="none" w:sz="0" w:space="0" w:color="auto"/>
          </w:divBdr>
        </w:div>
        <w:div w:id="1521165678">
          <w:marLeft w:val="0"/>
          <w:marRight w:val="0"/>
          <w:marTop w:val="0"/>
          <w:marBottom w:val="0"/>
          <w:divBdr>
            <w:top w:val="none" w:sz="0" w:space="0" w:color="auto"/>
            <w:left w:val="none" w:sz="0" w:space="0" w:color="auto"/>
            <w:bottom w:val="none" w:sz="0" w:space="0" w:color="auto"/>
            <w:right w:val="none" w:sz="0" w:space="0" w:color="auto"/>
          </w:divBdr>
        </w:div>
        <w:div w:id="7492533">
          <w:marLeft w:val="0"/>
          <w:marRight w:val="0"/>
          <w:marTop w:val="0"/>
          <w:marBottom w:val="0"/>
          <w:divBdr>
            <w:top w:val="none" w:sz="0" w:space="0" w:color="auto"/>
            <w:left w:val="none" w:sz="0" w:space="0" w:color="auto"/>
            <w:bottom w:val="none" w:sz="0" w:space="0" w:color="auto"/>
            <w:right w:val="none" w:sz="0" w:space="0" w:color="auto"/>
          </w:divBdr>
        </w:div>
        <w:div w:id="141901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cpherson@nt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Rowell, Jeren</dc:creator>
  <cp:keywords/>
  <dc:description/>
  <cp:lastModifiedBy>Rowell, Jeren</cp:lastModifiedBy>
  <cp:revision>4</cp:revision>
  <cp:lastPrinted>2022-05-04T21:14:00Z</cp:lastPrinted>
  <dcterms:created xsi:type="dcterms:W3CDTF">2022-05-04T21:12:00Z</dcterms:created>
  <dcterms:modified xsi:type="dcterms:W3CDTF">2022-05-05T20:07:00Z</dcterms:modified>
</cp:coreProperties>
</file>